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73B85" w14:textId="2CE371C3" w:rsidR="00537754" w:rsidRDefault="00A40EDC" w:rsidP="00984F3C">
      <w:pPr>
        <w:jc w:val="center"/>
        <w:rPr>
          <w:rFonts w:ascii="Times New Roman" w:hAnsi="Times New Roman" w:cs="Times New Roman"/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6C20845" wp14:editId="06E548F6">
            <wp:simplePos x="0" y="0"/>
            <wp:positionH relativeFrom="margin">
              <wp:posOffset>-487680</wp:posOffset>
            </wp:positionH>
            <wp:positionV relativeFrom="margin">
              <wp:posOffset>-175260</wp:posOffset>
            </wp:positionV>
            <wp:extent cx="3412490" cy="457200"/>
            <wp:effectExtent l="0" t="0" r="0" b="0"/>
            <wp:wrapSquare wrapText="bothSides"/>
            <wp:docPr id="363172297" name="Picture 1" descr="A yellow and green text on a black background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172297" name="Picture 1" descr="A yellow and green text on a black background&#10;&#10;Description automatically generated with low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249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16CB592A" wp14:editId="2C901437">
            <wp:simplePos x="0" y="0"/>
            <wp:positionH relativeFrom="margin">
              <wp:posOffset>5142230</wp:posOffset>
            </wp:positionH>
            <wp:positionV relativeFrom="margin">
              <wp:posOffset>-518795</wp:posOffset>
            </wp:positionV>
            <wp:extent cx="1153160" cy="1131570"/>
            <wp:effectExtent l="0" t="0" r="8890" b="0"/>
            <wp:wrapSquare wrapText="bothSides"/>
            <wp:docPr id="6884551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455114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3160" cy="1131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8666A0" w14:textId="496EC7AB" w:rsidR="00537754" w:rsidRDefault="004F2CBF" w:rsidP="00984F3C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 w14:paraId="359FE423" w14:textId="77777777" w:rsidR="00537754" w:rsidRDefault="00537754" w:rsidP="00984F3C">
      <w:pPr>
        <w:jc w:val="center"/>
        <w:rPr>
          <w:rFonts w:ascii="Times New Roman" w:hAnsi="Times New Roman" w:cs="Times New Roman"/>
          <w:b/>
          <w:bCs/>
        </w:rPr>
      </w:pPr>
    </w:p>
    <w:p w14:paraId="4ED38396" w14:textId="538A81C3" w:rsidR="00537754" w:rsidRDefault="00537754" w:rsidP="002F32B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February </w:t>
      </w:r>
      <w:r w:rsidR="00FE262C">
        <w:rPr>
          <w:rFonts w:ascii="Times New Roman" w:hAnsi="Times New Roman" w:cs="Times New Roman"/>
          <w:b/>
          <w:bCs/>
        </w:rPr>
        <w:t>20</w:t>
      </w:r>
      <w:r>
        <w:rPr>
          <w:rFonts w:ascii="Times New Roman" w:hAnsi="Times New Roman" w:cs="Times New Roman"/>
          <w:b/>
          <w:bCs/>
        </w:rPr>
        <w:t>, 2026</w:t>
      </w:r>
    </w:p>
    <w:p w14:paraId="5D198101" w14:textId="77777777" w:rsidR="002F32BB" w:rsidRDefault="002F32BB" w:rsidP="00F45BCE">
      <w:pPr>
        <w:spacing w:after="0" w:line="240" w:lineRule="auto"/>
        <w:jc w:val="both"/>
        <w:rPr>
          <w:rFonts w:ascii="Arial" w:hAnsi="Arial"/>
          <w:sz w:val="20"/>
          <w:szCs w:val="20"/>
        </w:rPr>
      </w:pPr>
    </w:p>
    <w:p w14:paraId="5A37FF1F" w14:textId="526D9CFB" w:rsidR="00A45222" w:rsidRPr="00A45222" w:rsidRDefault="00A45222" w:rsidP="00F45BCE">
      <w:pPr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A45222">
        <w:rPr>
          <w:rFonts w:ascii="Arial" w:hAnsi="Arial"/>
          <w:sz w:val="20"/>
          <w:szCs w:val="20"/>
        </w:rPr>
        <w:t xml:space="preserve">Dear </w:t>
      </w:r>
      <w:r w:rsidR="0066308E">
        <w:rPr>
          <w:rFonts w:ascii="Arial" w:hAnsi="Arial"/>
          <w:sz w:val="20"/>
          <w:szCs w:val="20"/>
        </w:rPr>
        <w:t xml:space="preserve">Terrace Park </w:t>
      </w:r>
      <w:r w:rsidR="00FE262C">
        <w:rPr>
          <w:rFonts w:ascii="Arial" w:hAnsi="Arial"/>
          <w:sz w:val="20"/>
          <w:szCs w:val="20"/>
        </w:rPr>
        <w:t>R</w:t>
      </w:r>
      <w:r w:rsidR="0066308E">
        <w:rPr>
          <w:rFonts w:ascii="Arial" w:hAnsi="Arial"/>
          <w:sz w:val="20"/>
          <w:szCs w:val="20"/>
        </w:rPr>
        <w:t xml:space="preserve">esident and </w:t>
      </w:r>
      <w:r w:rsidR="00E77B11">
        <w:rPr>
          <w:rFonts w:ascii="Arial" w:hAnsi="Arial"/>
          <w:sz w:val="20"/>
          <w:szCs w:val="20"/>
        </w:rPr>
        <w:t>Indian Hill Water Customer:</w:t>
      </w:r>
    </w:p>
    <w:p w14:paraId="31433309" w14:textId="77777777" w:rsidR="00A45222" w:rsidRPr="00A45222" w:rsidRDefault="00A45222" w:rsidP="00F45BCE">
      <w:pPr>
        <w:spacing w:after="0" w:line="240" w:lineRule="auto"/>
        <w:jc w:val="both"/>
        <w:rPr>
          <w:rFonts w:ascii="Arial" w:hAnsi="Arial"/>
          <w:sz w:val="20"/>
          <w:szCs w:val="20"/>
        </w:rPr>
      </w:pPr>
    </w:p>
    <w:p w14:paraId="04A5F3F8" w14:textId="3AC5349B" w:rsidR="002F32BB" w:rsidRDefault="002F32BB" w:rsidP="00F45BCE">
      <w:pPr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We wish to make you aware of a situation that has arisen </w:t>
      </w:r>
      <w:r w:rsidR="002E4123">
        <w:rPr>
          <w:rFonts w:ascii="Arial" w:hAnsi="Arial"/>
          <w:sz w:val="20"/>
          <w:szCs w:val="20"/>
        </w:rPr>
        <w:t>within the Indian Hill water system</w:t>
      </w:r>
      <w:r>
        <w:rPr>
          <w:rFonts w:ascii="Arial" w:hAnsi="Arial"/>
          <w:sz w:val="20"/>
          <w:szCs w:val="20"/>
        </w:rPr>
        <w:t>.</w:t>
      </w:r>
    </w:p>
    <w:p w14:paraId="765F86DC" w14:textId="77777777" w:rsidR="002F32BB" w:rsidRDefault="002F32BB" w:rsidP="00F45BCE">
      <w:pPr>
        <w:spacing w:after="0" w:line="240" w:lineRule="auto"/>
        <w:jc w:val="both"/>
        <w:rPr>
          <w:rFonts w:ascii="Arial" w:hAnsi="Arial"/>
          <w:sz w:val="20"/>
          <w:szCs w:val="20"/>
        </w:rPr>
      </w:pPr>
    </w:p>
    <w:p w14:paraId="7A09B3E3" w14:textId="0EDFCF18" w:rsidR="00A45222" w:rsidRPr="00A45222" w:rsidRDefault="002F32BB" w:rsidP="00F45BCE">
      <w:pPr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Just like it has with </w:t>
      </w:r>
      <w:r w:rsidR="00FE262C">
        <w:rPr>
          <w:rFonts w:ascii="Arial" w:hAnsi="Arial"/>
          <w:sz w:val="20"/>
          <w:szCs w:val="20"/>
        </w:rPr>
        <w:t>Terrace Park</w:t>
      </w:r>
      <w:r>
        <w:rPr>
          <w:rFonts w:ascii="Arial" w:hAnsi="Arial"/>
          <w:sz w:val="20"/>
          <w:szCs w:val="20"/>
        </w:rPr>
        <w:t>,</w:t>
      </w:r>
      <w:r w:rsidR="00A45222" w:rsidRPr="00A45222">
        <w:rPr>
          <w:rFonts w:ascii="Arial" w:hAnsi="Arial"/>
          <w:sz w:val="20"/>
          <w:szCs w:val="20"/>
        </w:rPr>
        <w:t xml:space="preserve"> Indian Hill has supplied water to Madeira fo</w:t>
      </w:r>
      <w:r>
        <w:rPr>
          <w:rFonts w:ascii="Arial" w:hAnsi="Arial"/>
          <w:sz w:val="20"/>
          <w:szCs w:val="20"/>
        </w:rPr>
        <w:t xml:space="preserve">r multiple decades </w:t>
      </w:r>
      <w:r w:rsidR="00A45222" w:rsidRPr="00A45222">
        <w:rPr>
          <w:rFonts w:ascii="Arial" w:hAnsi="Arial"/>
          <w:sz w:val="20"/>
          <w:szCs w:val="20"/>
        </w:rPr>
        <w:t xml:space="preserve">in a </w:t>
      </w:r>
      <w:r w:rsidR="00E00905" w:rsidRPr="00A45222">
        <w:rPr>
          <w:rFonts w:ascii="Arial" w:hAnsi="Arial"/>
          <w:sz w:val="20"/>
          <w:szCs w:val="20"/>
        </w:rPr>
        <w:t>mutually beneficial</w:t>
      </w:r>
      <w:r w:rsidR="00A45222" w:rsidRPr="00A45222">
        <w:rPr>
          <w:rFonts w:ascii="Arial" w:hAnsi="Arial"/>
          <w:sz w:val="20"/>
          <w:szCs w:val="20"/>
        </w:rPr>
        <w:t xml:space="preserve"> arrangement</w:t>
      </w:r>
      <w:r>
        <w:rPr>
          <w:rFonts w:ascii="Arial" w:hAnsi="Arial"/>
          <w:sz w:val="20"/>
          <w:szCs w:val="20"/>
        </w:rPr>
        <w:t>.</w:t>
      </w:r>
      <w:r w:rsidR="00FE68D2">
        <w:rPr>
          <w:rFonts w:ascii="Arial" w:hAnsi="Arial"/>
          <w:sz w:val="20"/>
          <w:szCs w:val="20"/>
        </w:rPr>
        <w:t xml:space="preserve"> </w:t>
      </w:r>
      <w:r w:rsidR="002E4123">
        <w:rPr>
          <w:rFonts w:ascii="Arial" w:hAnsi="Arial"/>
          <w:sz w:val="20"/>
          <w:szCs w:val="20"/>
        </w:rPr>
        <w:t>I</w:t>
      </w:r>
      <w:r w:rsidR="00A45222" w:rsidRPr="00A45222">
        <w:rPr>
          <w:rFonts w:ascii="Arial" w:hAnsi="Arial"/>
          <w:sz w:val="20"/>
          <w:szCs w:val="20"/>
        </w:rPr>
        <w:t>n October 2023</w:t>
      </w:r>
      <w:r w:rsidR="002E4123">
        <w:rPr>
          <w:rFonts w:ascii="Arial" w:hAnsi="Arial"/>
          <w:sz w:val="20"/>
          <w:szCs w:val="20"/>
        </w:rPr>
        <w:t xml:space="preserve">, Madeira signed a 20-year </w:t>
      </w:r>
      <w:r w:rsidR="00FE68D2">
        <w:rPr>
          <w:rFonts w:ascii="Arial" w:hAnsi="Arial"/>
          <w:sz w:val="20"/>
          <w:szCs w:val="20"/>
        </w:rPr>
        <w:t>extension</w:t>
      </w:r>
      <w:r w:rsidR="002E4123">
        <w:rPr>
          <w:rFonts w:ascii="Arial" w:hAnsi="Arial"/>
          <w:sz w:val="20"/>
          <w:szCs w:val="20"/>
        </w:rPr>
        <w:t xml:space="preserve"> to this agreement.</w:t>
      </w:r>
      <w:r w:rsidR="00A45222" w:rsidRPr="00A45222">
        <w:rPr>
          <w:rFonts w:ascii="Arial" w:hAnsi="Arial"/>
          <w:sz w:val="20"/>
          <w:szCs w:val="20"/>
        </w:rPr>
        <w:t xml:space="preserve"> Then,</w:t>
      </w:r>
      <w:r w:rsidR="00E00905">
        <w:rPr>
          <w:rFonts w:ascii="Arial" w:hAnsi="Arial"/>
          <w:sz w:val="20"/>
          <w:szCs w:val="20"/>
        </w:rPr>
        <w:t xml:space="preserve"> </w:t>
      </w:r>
      <w:r w:rsidR="00A45222" w:rsidRPr="00A45222">
        <w:rPr>
          <w:rFonts w:ascii="Arial" w:hAnsi="Arial"/>
          <w:sz w:val="20"/>
          <w:szCs w:val="20"/>
        </w:rPr>
        <w:t xml:space="preserve">two years into this agreement, Madeira notified the Village that it wanted to </w:t>
      </w:r>
      <w:r w:rsidR="00C7013C">
        <w:rPr>
          <w:rFonts w:ascii="Arial" w:hAnsi="Arial"/>
          <w:sz w:val="20"/>
          <w:szCs w:val="20"/>
        </w:rPr>
        <w:t>terminate</w:t>
      </w:r>
      <w:r w:rsidR="00A45222" w:rsidRPr="00A45222">
        <w:rPr>
          <w:rFonts w:ascii="Arial" w:hAnsi="Arial"/>
          <w:sz w:val="20"/>
          <w:szCs w:val="20"/>
        </w:rPr>
        <w:t xml:space="preserve"> this agreement and contract with Greater Cincinnati Water Works (GCWW).</w:t>
      </w:r>
    </w:p>
    <w:p w14:paraId="61470093" w14:textId="77777777" w:rsidR="00A45222" w:rsidRPr="00A45222" w:rsidRDefault="00A45222" w:rsidP="00F45BCE">
      <w:pPr>
        <w:spacing w:after="0" w:line="240" w:lineRule="auto"/>
        <w:jc w:val="both"/>
        <w:rPr>
          <w:rFonts w:ascii="Arial" w:hAnsi="Arial"/>
          <w:sz w:val="20"/>
          <w:szCs w:val="20"/>
        </w:rPr>
      </w:pPr>
    </w:p>
    <w:p w14:paraId="7BEE0401" w14:textId="687A649D" w:rsidR="00A45222" w:rsidRPr="00A45222" w:rsidRDefault="00A45222" w:rsidP="00F45BCE">
      <w:pPr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A45222">
        <w:rPr>
          <w:rFonts w:ascii="Arial" w:hAnsi="Arial"/>
          <w:sz w:val="20"/>
          <w:szCs w:val="20"/>
        </w:rPr>
        <w:t xml:space="preserve">While the Village was willing to </w:t>
      </w:r>
      <w:r w:rsidR="00C7013C" w:rsidRPr="00A45222">
        <w:rPr>
          <w:rFonts w:ascii="Arial" w:hAnsi="Arial"/>
          <w:sz w:val="20"/>
          <w:szCs w:val="20"/>
        </w:rPr>
        <w:t>enter</w:t>
      </w:r>
      <w:r w:rsidRPr="00A45222">
        <w:rPr>
          <w:rFonts w:ascii="Arial" w:hAnsi="Arial"/>
          <w:sz w:val="20"/>
          <w:szCs w:val="20"/>
        </w:rPr>
        <w:t xml:space="preserve"> negotiations with Madeira about this decision, it is essential that the Village work</w:t>
      </w:r>
      <w:r w:rsidR="00892FD4">
        <w:rPr>
          <w:rFonts w:ascii="Arial" w:hAnsi="Arial"/>
          <w:sz w:val="20"/>
          <w:szCs w:val="20"/>
        </w:rPr>
        <w:t>s</w:t>
      </w:r>
      <w:r w:rsidRPr="00A45222">
        <w:rPr>
          <w:rFonts w:ascii="Arial" w:hAnsi="Arial"/>
          <w:sz w:val="20"/>
          <w:szCs w:val="20"/>
        </w:rPr>
        <w:t xml:space="preserve"> to protect the integrity and safety of </w:t>
      </w:r>
      <w:r w:rsidR="0032036D">
        <w:rPr>
          <w:rFonts w:ascii="Arial" w:hAnsi="Arial"/>
          <w:sz w:val="20"/>
          <w:szCs w:val="20"/>
        </w:rPr>
        <w:t xml:space="preserve">the </w:t>
      </w:r>
      <w:r w:rsidRPr="00A45222">
        <w:rPr>
          <w:rFonts w:ascii="Arial" w:hAnsi="Arial"/>
          <w:sz w:val="20"/>
          <w:szCs w:val="20"/>
        </w:rPr>
        <w:t xml:space="preserve">water distribution system. Madeira’s plans, as defined by its agreement with GCWW, would </w:t>
      </w:r>
      <w:r w:rsidR="00C7013C">
        <w:rPr>
          <w:rFonts w:ascii="Arial" w:hAnsi="Arial"/>
          <w:sz w:val="20"/>
          <w:szCs w:val="20"/>
        </w:rPr>
        <w:t xml:space="preserve">cause </w:t>
      </w:r>
      <w:r w:rsidR="00892FD4">
        <w:rPr>
          <w:rFonts w:ascii="Arial" w:hAnsi="Arial"/>
          <w:sz w:val="20"/>
          <w:szCs w:val="20"/>
        </w:rPr>
        <w:t xml:space="preserve">significant </w:t>
      </w:r>
      <w:r w:rsidR="00C7013C">
        <w:rPr>
          <w:rFonts w:ascii="Arial" w:hAnsi="Arial"/>
          <w:sz w:val="20"/>
          <w:szCs w:val="20"/>
        </w:rPr>
        <w:t>disruption</w:t>
      </w:r>
      <w:r w:rsidRPr="00A45222">
        <w:rPr>
          <w:rFonts w:ascii="Arial" w:hAnsi="Arial"/>
          <w:sz w:val="20"/>
          <w:szCs w:val="20"/>
        </w:rPr>
        <w:t xml:space="preserve"> to the water distribution network by reducing water volume through sections of the Village’s service areas. This network</w:t>
      </w:r>
      <w:r w:rsidR="002E0E60">
        <w:rPr>
          <w:rFonts w:ascii="Arial" w:hAnsi="Arial"/>
          <w:sz w:val="20"/>
          <w:szCs w:val="20"/>
        </w:rPr>
        <w:t xml:space="preserve"> </w:t>
      </w:r>
      <w:r w:rsidRPr="00A45222">
        <w:rPr>
          <w:rFonts w:ascii="Arial" w:hAnsi="Arial"/>
          <w:sz w:val="20"/>
          <w:szCs w:val="20"/>
        </w:rPr>
        <w:t xml:space="preserve">would have to be modified to ensure appropriate fire flows </w:t>
      </w:r>
      <w:r w:rsidR="002E0E60">
        <w:rPr>
          <w:rFonts w:ascii="Arial" w:hAnsi="Arial"/>
          <w:sz w:val="20"/>
          <w:szCs w:val="20"/>
        </w:rPr>
        <w:t>continue as needed.</w:t>
      </w:r>
    </w:p>
    <w:p w14:paraId="751C9D2F" w14:textId="77777777" w:rsidR="00A45222" w:rsidRPr="00A45222" w:rsidRDefault="00A45222" w:rsidP="00F45BCE">
      <w:pPr>
        <w:spacing w:after="0" w:line="240" w:lineRule="auto"/>
        <w:jc w:val="both"/>
        <w:rPr>
          <w:rFonts w:ascii="Arial" w:hAnsi="Arial"/>
          <w:sz w:val="20"/>
          <w:szCs w:val="20"/>
        </w:rPr>
      </w:pPr>
    </w:p>
    <w:p w14:paraId="65C719F8" w14:textId="153BDDA0" w:rsidR="00A45222" w:rsidRPr="00A45222" w:rsidRDefault="00A45222" w:rsidP="00F45BCE">
      <w:pPr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A45222">
        <w:rPr>
          <w:rFonts w:ascii="Arial" w:hAnsi="Arial"/>
          <w:sz w:val="20"/>
          <w:szCs w:val="20"/>
        </w:rPr>
        <w:t xml:space="preserve">Even though Madeira’s notice about terminating the agreement constitutes a breach of contract, the Village was willing to negotiate. For more than a year, the Village has </w:t>
      </w:r>
      <w:r w:rsidR="00E00905">
        <w:rPr>
          <w:rFonts w:ascii="Arial" w:hAnsi="Arial"/>
          <w:sz w:val="20"/>
          <w:szCs w:val="20"/>
        </w:rPr>
        <w:t>tried to negotiate,</w:t>
      </w:r>
      <w:r w:rsidRPr="00A45222">
        <w:rPr>
          <w:rFonts w:ascii="Arial" w:hAnsi="Arial"/>
          <w:sz w:val="20"/>
          <w:szCs w:val="20"/>
        </w:rPr>
        <w:t xml:space="preserve"> reaching out many time</w:t>
      </w:r>
      <w:r w:rsidR="002E0E60">
        <w:rPr>
          <w:rFonts w:ascii="Arial" w:hAnsi="Arial"/>
          <w:sz w:val="20"/>
          <w:szCs w:val="20"/>
        </w:rPr>
        <w:t>s</w:t>
      </w:r>
      <w:r w:rsidRPr="00A45222">
        <w:rPr>
          <w:rFonts w:ascii="Arial" w:hAnsi="Arial"/>
          <w:sz w:val="20"/>
          <w:szCs w:val="20"/>
        </w:rPr>
        <w:t xml:space="preserve"> </w:t>
      </w:r>
      <w:r w:rsidR="00E00905">
        <w:rPr>
          <w:rFonts w:ascii="Arial" w:hAnsi="Arial"/>
          <w:sz w:val="20"/>
          <w:szCs w:val="20"/>
        </w:rPr>
        <w:t>but receiving no response</w:t>
      </w:r>
      <w:r w:rsidRPr="00A45222">
        <w:rPr>
          <w:rFonts w:ascii="Arial" w:hAnsi="Arial"/>
          <w:sz w:val="20"/>
          <w:szCs w:val="20"/>
        </w:rPr>
        <w:t xml:space="preserve">. </w:t>
      </w:r>
      <w:r w:rsidR="00E00905">
        <w:rPr>
          <w:rFonts w:ascii="Arial" w:hAnsi="Arial"/>
          <w:sz w:val="20"/>
          <w:szCs w:val="20"/>
        </w:rPr>
        <w:t xml:space="preserve">Without notice, </w:t>
      </w:r>
      <w:r w:rsidRPr="00A45222">
        <w:rPr>
          <w:rFonts w:ascii="Arial" w:hAnsi="Arial"/>
          <w:sz w:val="20"/>
          <w:szCs w:val="20"/>
        </w:rPr>
        <w:t xml:space="preserve">Madeira brought suit against the Village on February </w:t>
      </w:r>
      <w:r w:rsidR="00C7013C">
        <w:rPr>
          <w:rFonts w:ascii="Arial" w:hAnsi="Arial"/>
          <w:sz w:val="20"/>
          <w:szCs w:val="20"/>
        </w:rPr>
        <w:t>6, 2026.</w:t>
      </w:r>
    </w:p>
    <w:p w14:paraId="223C2FB7" w14:textId="77777777" w:rsidR="00A45222" w:rsidRPr="00A45222" w:rsidRDefault="00A45222" w:rsidP="00F45BCE">
      <w:pPr>
        <w:spacing w:after="0" w:line="240" w:lineRule="auto"/>
        <w:jc w:val="both"/>
        <w:rPr>
          <w:rFonts w:ascii="Arial" w:hAnsi="Arial"/>
          <w:sz w:val="20"/>
          <w:szCs w:val="20"/>
        </w:rPr>
      </w:pPr>
    </w:p>
    <w:p w14:paraId="79FF332E" w14:textId="543FF508" w:rsidR="00A45222" w:rsidRPr="00A45222" w:rsidRDefault="00A45222" w:rsidP="00F45BCE">
      <w:pPr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A45222">
        <w:rPr>
          <w:rFonts w:ascii="Arial" w:hAnsi="Arial"/>
          <w:sz w:val="20"/>
          <w:szCs w:val="20"/>
        </w:rPr>
        <w:t xml:space="preserve">It is unfortunate that Madeira has chosen to file a lawsuit regarding an issue that could have been handled through negotiations between neighbors – neighbors who have had a mutually-beneficial arrangement for three quarters of a century. </w:t>
      </w:r>
    </w:p>
    <w:p w14:paraId="1DCF72DE" w14:textId="77777777" w:rsidR="00A45222" w:rsidRPr="00A45222" w:rsidRDefault="00A45222" w:rsidP="00F45BCE">
      <w:pPr>
        <w:spacing w:after="0" w:line="240" w:lineRule="auto"/>
        <w:jc w:val="both"/>
        <w:rPr>
          <w:rFonts w:ascii="Arial" w:hAnsi="Arial"/>
          <w:sz w:val="20"/>
          <w:szCs w:val="20"/>
        </w:rPr>
      </w:pPr>
    </w:p>
    <w:p w14:paraId="3A766BB7" w14:textId="4C948AAC" w:rsidR="00A45222" w:rsidRPr="00A45222" w:rsidRDefault="00A45222" w:rsidP="00F45BCE">
      <w:pPr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A45222">
        <w:rPr>
          <w:rFonts w:ascii="Arial" w:hAnsi="Arial"/>
          <w:sz w:val="20"/>
          <w:szCs w:val="20"/>
        </w:rPr>
        <w:t>Please know that th</w:t>
      </w:r>
      <w:r w:rsidR="002F32BB">
        <w:rPr>
          <w:rFonts w:ascii="Arial" w:hAnsi="Arial"/>
          <w:sz w:val="20"/>
          <w:szCs w:val="20"/>
        </w:rPr>
        <w:t xml:space="preserve">is issue </w:t>
      </w:r>
      <w:r w:rsidRPr="00A45222">
        <w:rPr>
          <w:rFonts w:ascii="Arial" w:hAnsi="Arial"/>
          <w:sz w:val="20"/>
          <w:szCs w:val="20"/>
        </w:rPr>
        <w:t>will not affect</w:t>
      </w:r>
      <w:r w:rsidR="004832E1">
        <w:rPr>
          <w:rFonts w:ascii="Arial" w:hAnsi="Arial"/>
          <w:sz w:val="20"/>
          <w:szCs w:val="20"/>
        </w:rPr>
        <w:t xml:space="preserve"> </w:t>
      </w:r>
      <w:r w:rsidR="00B33855">
        <w:rPr>
          <w:rFonts w:ascii="Arial" w:hAnsi="Arial"/>
          <w:sz w:val="20"/>
          <w:szCs w:val="20"/>
        </w:rPr>
        <w:t xml:space="preserve">your </w:t>
      </w:r>
      <w:r w:rsidRPr="00A45222">
        <w:rPr>
          <w:rFonts w:ascii="Arial" w:hAnsi="Arial"/>
          <w:sz w:val="20"/>
          <w:szCs w:val="20"/>
        </w:rPr>
        <w:t>water service</w:t>
      </w:r>
      <w:r w:rsidR="004832E1">
        <w:rPr>
          <w:rFonts w:ascii="Arial" w:hAnsi="Arial"/>
          <w:sz w:val="20"/>
          <w:szCs w:val="20"/>
        </w:rPr>
        <w:t xml:space="preserve"> in any manner</w:t>
      </w:r>
      <w:r w:rsidR="002E4123" w:rsidRPr="00A45222">
        <w:rPr>
          <w:rFonts w:ascii="Arial" w:hAnsi="Arial"/>
          <w:sz w:val="20"/>
          <w:szCs w:val="20"/>
        </w:rPr>
        <w:t>.</w:t>
      </w:r>
      <w:r w:rsidR="002E4123">
        <w:rPr>
          <w:rFonts w:ascii="Arial" w:hAnsi="Arial"/>
          <w:sz w:val="20"/>
          <w:szCs w:val="20"/>
        </w:rPr>
        <w:t xml:space="preserve"> </w:t>
      </w:r>
      <w:r w:rsidR="004832E1">
        <w:rPr>
          <w:rFonts w:ascii="Arial" w:hAnsi="Arial"/>
          <w:sz w:val="20"/>
          <w:szCs w:val="20"/>
        </w:rPr>
        <w:t>We simply wish to make you aware of the situation</w:t>
      </w:r>
      <w:r w:rsidR="002F32BB">
        <w:rPr>
          <w:rFonts w:ascii="Arial" w:hAnsi="Arial"/>
          <w:sz w:val="20"/>
          <w:szCs w:val="20"/>
        </w:rPr>
        <w:t xml:space="preserve"> and provide transparency</w:t>
      </w:r>
      <w:r w:rsidR="004832E1">
        <w:rPr>
          <w:rFonts w:ascii="Arial" w:hAnsi="Arial"/>
          <w:sz w:val="20"/>
          <w:szCs w:val="20"/>
        </w:rPr>
        <w:t>.</w:t>
      </w:r>
      <w:r w:rsidRPr="00A45222">
        <w:rPr>
          <w:rFonts w:ascii="Arial" w:hAnsi="Arial"/>
          <w:sz w:val="20"/>
          <w:szCs w:val="20"/>
        </w:rPr>
        <w:t xml:space="preserve"> </w:t>
      </w:r>
      <w:r w:rsidR="004832E1">
        <w:rPr>
          <w:rFonts w:ascii="Arial" w:hAnsi="Arial"/>
          <w:sz w:val="20"/>
          <w:szCs w:val="20"/>
        </w:rPr>
        <w:t xml:space="preserve">We </w:t>
      </w:r>
      <w:r w:rsidRPr="00A45222">
        <w:rPr>
          <w:rFonts w:ascii="Arial" w:hAnsi="Arial"/>
          <w:sz w:val="20"/>
          <w:szCs w:val="20"/>
        </w:rPr>
        <w:t>will continue to share information with you about this issue as</w:t>
      </w:r>
      <w:r w:rsidR="00892FD4">
        <w:rPr>
          <w:rFonts w:ascii="Arial" w:hAnsi="Arial"/>
          <w:sz w:val="20"/>
          <w:szCs w:val="20"/>
        </w:rPr>
        <w:t xml:space="preserve"> </w:t>
      </w:r>
      <w:r w:rsidRPr="00A45222">
        <w:rPr>
          <w:rFonts w:ascii="Arial" w:hAnsi="Arial"/>
          <w:sz w:val="20"/>
          <w:szCs w:val="20"/>
        </w:rPr>
        <w:t>conditions warrant.</w:t>
      </w:r>
    </w:p>
    <w:p w14:paraId="6C0F26BE" w14:textId="77777777" w:rsidR="00A45222" w:rsidRPr="00A45222" w:rsidRDefault="00A45222" w:rsidP="00F45BCE">
      <w:pPr>
        <w:spacing w:after="0" w:line="240" w:lineRule="auto"/>
        <w:jc w:val="both"/>
        <w:rPr>
          <w:rFonts w:ascii="Arial" w:hAnsi="Arial"/>
          <w:sz w:val="20"/>
          <w:szCs w:val="20"/>
        </w:rPr>
      </w:pPr>
    </w:p>
    <w:p w14:paraId="1C4E2A02" w14:textId="0BAC1BBA" w:rsidR="00A45222" w:rsidRPr="00A45222" w:rsidRDefault="00424957" w:rsidP="00A45222">
      <w:pPr>
        <w:spacing w:after="0" w:line="240" w:lineRule="auto"/>
        <w:rPr>
          <w:rFonts w:ascii="Arial" w:hAnsi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0" wp14:anchorId="6C98D57C" wp14:editId="7DEF1687">
            <wp:simplePos x="0" y="0"/>
            <wp:positionH relativeFrom="margin">
              <wp:posOffset>-361950</wp:posOffset>
            </wp:positionH>
            <wp:positionV relativeFrom="page">
              <wp:posOffset>6419850</wp:posOffset>
            </wp:positionV>
            <wp:extent cx="1619250" cy="504825"/>
            <wp:effectExtent l="0" t="0" r="0" b="9525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 rotWithShape="1">
                    <a:blip r:embed="rId6"/>
                    <a:srcRect l="1325" t="87928" r="68580" b="2367"/>
                    <a:stretch/>
                  </pic:blipFill>
                  <pic:spPr bwMode="auto">
                    <a:xfrm>
                      <a:off x="0" y="0"/>
                      <a:ext cx="1619250" cy="504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5222" w:rsidRPr="00A45222">
        <w:rPr>
          <w:rFonts w:ascii="Arial" w:hAnsi="Arial"/>
          <w:sz w:val="20"/>
          <w:szCs w:val="20"/>
        </w:rPr>
        <w:t>Sincerely</w:t>
      </w:r>
    </w:p>
    <w:p w14:paraId="7DAE4040" w14:textId="245C8020" w:rsidR="00A45222" w:rsidRPr="00A45222" w:rsidRDefault="00A45222" w:rsidP="00A45222">
      <w:pPr>
        <w:spacing w:after="0" w:line="240" w:lineRule="auto"/>
        <w:rPr>
          <w:rFonts w:ascii="Arial" w:hAnsi="Arial"/>
          <w:sz w:val="20"/>
          <w:szCs w:val="20"/>
        </w:rPr>
      </w:pPr>
    </w:p>
    <w:p w14:paraId="602C2A8B" w14:textId="77777777" w:rsidR="00A45222" w:rsidRPr="00A45222" w:rsidRDefault="00A45222" w:rsidP="00A45222">
      <w:pPr>
        <w:spacing w:after="0" w:line="240" w:lineRule="auto"/>
        <w:rPr>
          <w:rFonts w:ascii="Arial" w:hAnsi="Arial"/>
          <w:sz w:val="20"/>
          <w:szCs w:val="20"/>
        </w:rPr>
      </w:pPr>
      <w:r w:rsidRPr="00A45222">
        <w:rPr>
          <w:rFonts w:ascii="Arial" w:hAnsi="Arial"/>
          <w:sz w:val="20"/>
          <w:szCs w:val="20"/>
        </w:rPr>
        <w:t>Dina C. Minneci</w:t>
      </w:r>
    </w:p>
    <w:p w14:paraId="19690159" w14:textId="77777777" w:rsidR="00A45222" w:rsidRPr="00A45222" w:rsidRDefault="00A45222" w:rsidP="00A45222">
      <w:pPr>
        <w:spacing w:after="0" w:line="240" w:lineRule="auto"/>
        <w:rPr>
          <w:rFonts w:ascii="Arial" w:hAnsi="Arial"/>
          <w:sz w:val="20"/>
          <w:szCs w:val="20"/>
        </w:rPr>
      </w:pPr>
      <w:r w:rsidRPr="00A45222">
        <w:rPr>
          <w:rFonts w:ascii="Arial" w:hAnsi="Arial"/>
          <w:sz w:val="20"/>
          <w:szCs w:val="20"/>
        </w:rPr>
        <w:t>City Manager</w:t>
      </w:r>
    </w:p>
    <w:p w14:paraId="6C65678E" w14:textId="2E93B20F" w:rsidR="00A45222" w:rsidRDefault="00A45222" w:rsidP="00A45222">
      <w:pPr>
        <w:spacing w:after="0" w:line="240" w:lineRule="auto"/>
        <w:rPr>
          <w:rFonts w:ascii="Arial" w:hAnsi="Arial"/>
          <w:sz w:val="20"/>
          <w:szCs w:val="20"/>
        </w:rPr>
      </w:pPr>
    </w:p>
    <w:p w14:paraId="02EE9575" w14:textId="495796D1" w:rsidR="00CD6B67" w:rsidRPr="00D77B83" w:rsidRDefault="00CD6B67" w:rsidP="00F72B69">
      <w:pPr>
        <w:jc w:val="both"/>
        <w:rPr>
          <w:rFonts w:ascii="Times New Roman" w:hAnsi="Times New Roman" w:cs="Times New Roman"/>
          <w:sz w:val="11"/>
          <w:szCs w:val="11"/>
        </w:rPr>
      </w:pPr>
    </w:p>
    <w:p w14:paraId="0E9CF6DA" w14:textId="77777777" w:rsidR="00CD6B67" w:rsidRPr="00F72B69" w:rsidRDefault="00CD6B67" w:rsidP="00F72B69">
      <w:pPr>
        <w:jc w:val="both"/>
        <w:rPr>
          <w:rFonts w:ascii="Times New Roman" w:hAnsi="Times New Roman" w:cs="Times New Roman"/>
        </w:rPr>
      </w:pPr>
    </w:p>
    <w:p w14:paraId="00F9E9FC" w14:textId="77777777" w:rsidR="00F72B69" w:rsidRDefault="00F72B69" w:rsidP="00F72B69">
      <w:pPr>
        <w:jc w:val="both"/>
      </w:pPr>
    </w:p>
    <w:p w14:paraId="7B98DEAF" w14:textId="1C97B26F" w:rsidR="00367586" w:rsidRDefault="00367586"/>
    <w:sectPr w:rsidR="00367586" w:rsidSect="00B743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954"/>
    <w:rsid w:val="000258D8"/>
    <w:rsid w:val="0003460C"/>
    <w:rsid w:val="00050DB4"/>
    <w:rsid w:val="00093F81"/>
    <w:rsid w:val="000A554F"/>
    <w:rsid w:val="000B51EA"/>
    <w:rsid w:val="00157B1C"/>
    <w:rsid w:val="00257242"/>
    <w:rsid w:val="00271AF6"/>
    <w:rsid w:val="00286595"/>
    <w:rsid w:val="002E0E60"/>
    <w:rsid w:val="002E4123"/>
    <w:rsid w:val="002F32BB"/>
    <w:rsid w:val="002F51EE"/>
    <w:rsid w:val="0032036D"/>
    <w:rsid w:val="00367586"/>
    <w:rsid w:val="00417098"/>
    <w:rsid w:val="00424957"/>
    <w:rsid w:val="00463BF3"/>
    <w:rsid w:val="004832E1"/>
    <w:rsid w:val="004909BC"/>
    <w:rsid w:val="004A5FAA"/>
    <w:rsid w:val="004A7AEC"/>
    <w:rsid w:val="004D0332"/>
    <w:rsid w:val="004F2CBF"/>
    <w:rsid w:val="0051124C"/>
    <w:rsid w:val="00523FBC"/>
    <w:rsid w:val="00537754"/>
    <w:rsid w:val="005E2122"/>
    <w:rsid w:val="005F605C"/>
    <w:rsid w:val="00607F05"/>
    <w:rsid w:val="0066308E"/>
    <w:rsid w:val="007D3743"/>
    <w:rsid w:val="00892FD4"/>
    <w:rsid w:val="008E0689"/>
    <w:rsid w:val="008E70E1"/>
    <w:rsid w:val="00960FDA"/>
    <w:rsid w:val="00984F3C"/>
    <w:rsid w:val="00985A2E"/>
    <w:rsid w:val="009B7797"/>
    <w:rsid w:val="00A10487"/>
    <w:rsid w:val="00A40EDC"/>
    <w:rsid w:val="00A4243D"/>
    <w:rsid w:val="00A45222"/>
    <w:rsid w:val="00A66591"/>
    <w:rsid w:val="00AE16D9"/>
    <w:rsid w:val="00B33855"/>
    <w:rsid w:val="00B41954"/>
    <w:rsid w:val="00B74399"/>
    <w:rsid w:val="00C7013C"/>
    <w:rsid w:val="00CB239D"/>
    <w:rsid w:val="00CB56EC"/>
    <w:rsid w:val="00CD6B67"/>
    <w:rsid w:val="00D053C9"/>
    <w:rsid w:val="00D27DE7"/>
    <w:rsid w:val="00D73321"/>
    <w:rsid w:val="00D77B83"/>
    <w:rsid w:val="00D86427"/>
    <w:rsid w:val="00E00905"/>
    <w:rsid w:val="00E02F59"/>
    <w:rsid w:val="00E77B11"/>
    <w:rsid w:val="00F1244A"/>
    <w:rsid w:val="00F322E1"/>
    <w:rsid w:val="00F45BCE"/>
    <w:rsid w:val="00F45DF4"/>
    <w:rsid w:val="00F51B30"/>
    <w:rsid w:val="00F63441"/>
    <w:rsid w:val="00F72B69"/>
    <w:rsid w:val="00FE262C"/>
    <w:rsid w:val="00FE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45EE9"/>
  <w15:chartTrackingRefBased/>
  <w15:docId w15:val="{3C287E81-736F-524E-BC9B-403639C4E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19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19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19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19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19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19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19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19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19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19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19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19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19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19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19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19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19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19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19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19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19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19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19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19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19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19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19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19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195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84F3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4F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Hidy</dc:creator>
  <cp:keywords/>
  <dc:description/>
  <cp:lastModifiedBy>Dina Minneci</cp:lastModifiedBy>
  <cp:revision>3</cp:revision>
  <cp:lastPrinted>2026-02-15T21:21:00Z</cp:lastPrinted>
  <dcterms:created xsi:type="dcterms:W3CDTF">2026-02-20T20:12:00Z</dcterms:created>
  <dcterms:modified xsi:type="dcterms:W3CDTF">2026-02-20T20:12:00Z</dcterms:modified>
</cp:coreProperties>
</file>